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7F8" w:rsidRPr="00FE216B" w:rsidRDefault="001667F8" w:rsidP="001667F8">
      <w:pPr>
        <w:jc w:val="both"/>
        <w:rPr>
          <w:rFonts w:ascii="Times New Roman" w:hAnsi="Times New Roman" w:cs="Times New Roman"/>
          <w:b/>
          <w:sz w:val="24"/>
          <w:szCs w:val="24"/>
        </w:rPr>
      </w:pPr>
      <w:bookmarkStart w:id="0" w:name="_GoBack"/>
      <w:bookmarkEnd w:id="0"/>
      <w:r w:rsidRPr="00FE216B">
        <w:rPr>
          <w:rFonts w:ascii="Times New Roman" w:hAnsi="Times New Roman" w:cs="Times New Roman"/>
          <w:b/>
          <w:sz w:val="24"/>
          <w:szCs w:val="24"/>
        </w:rPr>
        <w:t xml:space="preserve">KAYAPINAR BELEDİYESİ KADIN </w:t>
      </w:r>
      <w:r w:rsidR="00F10110">
        <w:rPr>
          <w:rFonts w:ascii="Times New Roman" w:hAnsi="Times New Roman" w:cs="Times New Roman"/>
          <w:b/>
          <w:sz w:val="24"/>
          <w:szCs w:val="24"/>
        </w:rPr>
        <w:t>VE AİLE HİZMETLERİ MÜDÜRLÜĞÜ</w:t>
      </w:r>
    </w:p>
    <w:p w:rsidR="001667F8" w:rsidRPr="00FE216B" w:rsidRDefault="001667F8" w:rsidP="001667F8">
      <w:pPr>
        <w:jc w:val="both"/>
        <w:rPr>
          <w:rFonts w:ascii="Times New Roman" w:hAnsi="Times New Roman" w:cs="Times New Roman"/>
          <w:b/>
          <w:sz w:val="24"/>
          <w:szCs w:val="24"/>
        </w:rPr>
      </w:pPr>
    </w:p>
    <w:p w:rsidR="001667F8" w:rsidRDefault="001667F8" w:rsidP="001667F8">
      <w:pPr>
        <w:jc w:val="both"/>
        <w:rPr>
          <w:rFonts w:ascii="Times New Roman" w:hAnsi="Times New Roman" w:cs="Times New Roman"/>
          <w:bCs/>
          <w:sz w:val="24"/>
          <w:szCs w:val="24"/>
        </w:rPr>
      </w:pPr>
      <w:proofErr w:type="spellStart"/>
      <w:r w:rsidRPr="00FE216B">
        <w:rPr>
          <w:rFonts w:ascii="Times New Roman" w:hAnsi="Times New Roman" w:cs="Times New Roman"/>
          <w:bCs/>
          <w:sz w:val="24"/>
          <w:szCs w:val="24"/>
        </w:rPr>
        <w:t>Kayapınar</w:t>
      </w:r>
      <w:proofErr w:type="spellEnd"/>
      <w:r w:rsidR="00F10110">
        <w:rPr>
          <w:rFonts w:ascii="Times New Roman" w:hAnsi="Times New Roman" w:cs="Times New Roman"/>
          <w:bCs/>
          <w:sz w:val="24"/>
          <w:szCs w:val="24"/>
        </w:rPr>
        <w:t xml:space="preserve"> Belediyesi Kadın ve Aile Hizmetleri</w:t>
      </w:r>
      <w:r w:rsidRPr="00FE216B">
        <w:rPr>
          <w:rFonts w:ascii="Times New Roman" w:hAnsi="Times New Roman" w:cs="Times New Roman"/>
          <w:bCs/>
          <w:sz w:val="24"/>
          <w:szCs w:val="24"/>
        </w:rPr>
        <w:t xml:space="preserve"> Müdürlüğü; Kadına Yönelik Şiddetle Mücadele Birimi, Eğitim, Araştırma ve Sosyal Proje Geliştirme Birimi ve Kadın Ekonomisini Güçlendirme Birimi olarak çalışmalarını yürütmektedir. </w:t>
      </w:r>
      <w:r w:rsidR="00F10110">
        <w:rPr>
          <w:rFonts w:ascii="Times New Roman" w:hAnsi="Times New Roman" w:cs="Times New Roman"/>
          <w:bCs/>
          <w:sz w:val="24"/>
          <w:szCs w:val="24"/>
        </w:rPr>
        <w:t>Kadın ve Aile Hizmetleri</w:t>
      </w:r>
      <w:r w:rsidR="00F10110" w:rsidRPr="00FE216B">
        <w:rPr>
          <w:rFonts w:ascii="Times New Roman" w:hAnsi="Times New Roman" w:cs="Times New Roman"/>
          <w:bCs/>
          <w:sz w:val="24"/>
          <w:szCs w:val="24"/>
        </w:rPr>
        <w:t xml:space="preserve"> </w:t>
      </w:r>
      <w:r w:rsidRPr="00FE216B">
        <w:rPr>
          <w:rFonts w:ascii="Times New Roman" w:hAnsi="Times New Roman" w:cs="Times New Roman"/>
          <w:bCs/>
          <w:sz w:val="24"/>
          <w:szCs w:val="24"/>
        </w:rPr>
        <w:t>Müdürlüğü’ne bağlı üç birimimiz şu çalışmaları yapmaktadır:</w:t>
      </w:r>
    </w:p>
    <w:p w:rsidR="00F10110" w:rsidRPr="00FE216B" w:rsidRDefault="00F10110" w:rsidP="00F10110">
      <w:pPr>
        <w:jc w:val="both"/>
        <w:rPr>
          <w:rFonts w:ascii="Times New Roman" w:hAnsi="Times New Roman" w:cs="Times New Roman"/>
          <w:b/>
          <w:sz w:val="24"/>
          <w:szCs w:val="24"/>
        </w:rPr>
      </w:pPr>
      <w:r w:rsidRPr="00FE216B">
        <w:rPr>
          <w:rFonts w:ascii="Times New Roman" w:hAnsi="Times New Roman" w:cs="Times New Roman"/>
          <w:b/>
          <w:sz w:val="24"/>
          <w:szCs w:val="24"/>
        </w:rPr>
        <w:t>Kadına Yönelik Şiddetle Mücadele Birimi (Kadın Dayanışma Merkezi)</w:t>
      </w:r>
    </w:p>
    <w:p w:rsidR="00F10110" w:rsidRPr="00FE216B" w:rsidRDefault="00F10110" w:rsidP="001667F8">
      <w:pPr>
        <w:jc w:val="both"/>
        <w:rPr>
          <w:rFonts w:ascii="Times New Roman" w:hAnsi="Times New Roman" w:cs="Times New Roman"/>
          <w:bCs/>
          <w:sz w:val="24"/>
          <w:szCs w:val="24"/>
        </w:rPr>
      </w:pPr>
      <w:r w:rsidRPr="00FE216B">
        <w:rPr>
          <w:rFonts w:ascii="Times New Roman" w:hAnsi="Times New Roman" w:cs="Times New Roman"/>
          <w:bCs/>
          <w:sz w:val="24"/>
          <w:szCs w:val="24"/>
        </w:rPr>
        <w:t xml:space="preserve">Kadına Yönelik Şiddetle Mücadele Birimi, şiddette maruz bırakılmış kadın ve çocukların şiddetten korunmasına yönelik; sosyal hizmet müdahalesi, hukuki danışmanlık, psikolojik destek </w:t>
      </w:r>
      <w:r>
        <w:rPr>
          <w:rFonts w:ascii="Times New Roman" w:hAnsi="Times New Roman" w:cs="Times New Roman"/>
          <w:bCs/>
          <w:sz w:val="24"/>
          <w:szCs w:val="24"/>
        </w:rPr>
        <w:t xml:space="preserve">hizmetleri sunmaktadır. Ayrıca; </w:t>
      </w:r>
      <w:r w:rsidRPr="00FE216B">
        <w:rPr>
          <w:rFonts w:ascii="Times New Roman" w:hAnsi="Times New Roman" w:cs="Times New Roman"/>
          <w:bCs/>
          <w:sz w:val="24"/>
          <w:szCs w:val="24"/>
        </w:rPr>
        <w:t xml:space="preserve">şiddete karşı koruyucu ve önleyici politikaların geliştirilmesine dair çalışmalar yapılmaktadır. </w:t>
      </w:r>
    </w:p>
    <w:p w:rsidR="001667F8" w:rsidRPr="00FE216B" w:rsidRDefault="001667F8" w:rsidP="001667F8">
      <w:pPr>
        <w:spacing w:line="360" w:lineRule="auto"/>
        <w:jc w:val="both"/>
        <w:rPr>
          <w:rFonts w:ascii="Times New Roman" w:hAnsi="Times New Roman" w:cs="Times New Roman"/>
          <w:b/>
          <w:sz w:val="24"/>
          <w:szCs w:val="24"/>
        </w:rPr>
      </w:pPr>
      <w:r w:rsidRPr="00FE216B">
        <w:rPr>
          <w:rFonts w:ascii="Times New Roman" w:hAnsi="Times New Roman" w:cs="Times New Roman"/>
          <w:b/>
          <w:sz w:val="24"/>
          <w:szCs w:val="24"/>
        </w:rPr>
        <w:t>Eğitim-Araştırma ve Sosyal Proje Geliştirme Birimi</w:t>
      </w:r>
    </w:p>
    <w:p w:rsidR="001667F8" w:rsidRPr="00FE216B" w:rsidRDefault="001667F8" w:rsidP="001667F8">
      <w:pPr>
        <w:spacing w:line="360" w:lineRule="auto"/>
        <w:jc w:val="both"/>
        <w:rPr>
          <w:rFonts w:ascii="Times New Roman" w:hAnsi="Times New Roman" w:cs="Times New Roman"/>
          <w:sz w:val="24"/>
          <w:szCs w:val="24"/>
        </w:rPr>
      </w:pPr>
      <w:r w:rsidRPr="00FE216B">
        <w:rPr>
          <w:rFonts w:ascii="Times New Roman" w:hAnsi="Times New Roman" w:cs="Times New Roman"/>
          <w:sz w:val="24"/>
          <w:szCs w:val="24"/>
        </w:rPr>
        <w:t xml:space="preserve">Birim, ilçede ikamet eden kadınların ihtiyacı ve taleplerine göre köyler, mahalleler ve belediye hizmetlerinden faydalanan kişilere yönelik eğitimler ve farkındalık çalışmaları düzenlemektedir. Ayrıca, belediye çalışanlarının kapasitesinin güçlendirilmesi için ihtiyaç odaklı eğitim içerikleri oluşturarak ilgili bilginin yaygınlaştırılmasını sağlamaktadır. Müdürlük tarafından yapılan saha araştırmaları neticesinde elde edilen verilere dayanarak kadın çalışmalarına dair planlamalar yapan Eğitim Birimi; ihtiyaca göre fon bulma ve sosyal projelerin geliştirmesini de hedeflemektedir.  </w:t>
      </w:r>
    </w:p>
    <w:p w:rsidR="001667F8" w:rsidRPr="00FE216B" w:rsidRDefault="001667F8" w:rsidP="001667F8">
      <w:pPr>
        <w:spacing w:line="360" w:lineRule="auto"/>
        <w:jc w:val="both"/>
        <w:rPr>
          <w:rFonts w:ascii="Times New Roman" w:hAnsi="Times New Roman" w:cs="Times New Roman"/>
          <w:b/>
          <w:bCs/>
          <w:sz w:val="24"/>
          <w:szCs w:val="24"/>
        </w:rPr>
      </w:pPr>
      <w:r w:rsidRPr="00FE216B">
        <w:rPr>
          <w:rFonts w:ascii="Times New Roman" w:hAnsi="Times New Roman" w:cs="Times New Roman"/>
          <w:b/>
          <w:bCs/>
          <w:sz w:val="24"/>
          <w:szCs w:val="24"/>
        </w:rPr>
        <w:t>Kadın Ekonomisini Güçlendirme Birimi</w:t>
      </w:r>
    </w:p>
    <w:p w:rsidR="001667F8" w:rsidRDefault="001667F8" w:rsidP="001667F8">
      <w:pPr>
        <w:spacing w:line="360" w:lineRule="auto"/>
        <w:jc w:val="both"/>
        <w:rPr>
          <w:rFonts w:ascii="Times New Roman" w:hAnsi="Times New Roman" w:cs="Times New Roman"/>
          <w:sz w:val="24"/>
          <w:szCs w:val="24"/>
        </w:rPr>
      </w:pPr>
      <w:proofErr w:type="spellStart"/>
      <w:r w:rsidRPr="00FE216B">
        <w:rPr>
          <w:rFonts w:ascii="Times New Roman" w:hAnsi="Times New Roman" w:cs="Times New Roman"/>
          <w:sz w:val="24"/>
          <w:szCs w:val="24"/>
        </w:rPr>
        <w:t>Birim’in</w:t>
      </w:r>
      <w:proofErr w:type="spellEnd"/>
      <w:r w:rsidRPr="00FE216B">
        <w:rPr>
          <w:rFonts w:ascii="Times New Roman" w:hAnsi="Times New Roman" w:cs="Times New Roman"/>
          <w:sz w:val="24"/>
          <w:szCs w:val="24"/>
        </w:rPr>
        <w:t xml:space="preserve"> öncelikli çalışma amacı; kadınlar için istihdam alanları yaratarak, geçim kaynaklarına erişimlerini destekleyecek politikaların üretilmesi ve hayata geçirilmesini sağlamaktır. Bu kapsamda; birim, Müdürlüğün ilgili merkezlerine yapılan başvurular ve saha çalışmaları neticesinde kadınlara yönelik meslek edindirme kursları, </w:t>
      </w:r>
      <w:proofErr w:type="gramStart"/>
      <w:r w:rsidRPr="00FE216B">
        <w:rPr>
          <w:rFonts w:ascii="Times New Roman" w:hAnsi="Times New Roman" w:cs="Times New Roman"/>
          <w:sz w:val="24"/>
          <w:szCs w:val="24"/>
        </w:rPr>
        <w:t>workshop</w:t>
      </w:r>
      <w:proofErr w:type="gramEnd"/>
      <w:r w:rsidRPr="00FE216B">
        <w:rPr>
          <w:rFonts w:ascii="Times New Roman" w:hAnsi="Times New Roman" w:cs="Times New Roman"/>
          <w:sz w:val="24"/>
          <w:szCs w:val="24"/>
        </w:rPr>
        <w:t xml:space="preserve"> atölyeleri düzenlemektedir</w:t>
      </w:r>
      <w:r w:rsidRPr="00FE216B">
        <w:rPr>
          <w:rFonts w:ascii="Times New Roman" w:hAnsi="Times New Roman" w:cs="Times New Roman"/>
          <w:b/>
          <w:bCs/>
          <w:sz w:val="24"/>
          <w:szCs w:val="24"/>
        </w:rPr>
        <w:t xml:space="preserve">. </w:t>
      </w:r>
      <w:r w:rsidRPr="00FE216B">
        <w:rPr>
          <w:rFonts w:ascii="Times New Roman" w:hAnsi="Times New Roman" w:cs="Times New Roman"/>
          <w:sz w:val="24"/>
          <w:szCs w:val="24"/>
        </w:rPr>
        <w:t xml:space="preserve">Birimde, ayrıca kadın dayanışmasını esas alan kolektif üretim ve ekonomik haklara dönük kapasite güçlendirme faaliyetleri yapılmaktadır. </w:t>
      </w:r>
      <w:r>
        <w:rPr>
          <w:rFonts w:ascii="Times New Roman" w:hAnsi="Times New Roman" w:cs="Times New Roman"/>
          <w:sz w:val="24"/>
          <w:szCs w:val="24"/>
        </w:rPr>
        <w:t>Birime bağlı merkezler şöyledir:</w:t>
      </w:r>
    </w:p>
    <w:p w:rsidR="001667F8" w:rsidRDefault="001667F8" w:rsidP="001667F8">
      <w:pPr>
        <w:spacing w:line="360" w:lineRule="auto"/>
        <w:jc w:val="both"/>
        <w:rPr>
          <w:rFonts w:ascii="Times New Roman" w:hAnsi="Times New Roman" w:cs="Times New Roman"/>
          <w:sz w:val="24"/>
          <w:szCs w:val="24"/>
          <w:u w:val="single"/>
        </w:rPr>
      </w:pPr>
      <w:r w:rsidRPr="001667F8">
        <w:rPr>
          <w:rFonts w:ascii="Times New Roman" w:hAnsi="Times New Roman" w:cs="Times New Roman"/>
          <w:sz w:val="24"/>
          <w:szCs w:val="24"/>
          <w:u w:val="single"/>
        </w:rPr>
        <w:t>Kadın Emeği Çarşısı</w:t>
      </w:r>
    </w:p>
    <w:p w:rsidR="001667F8" w:rsidRDefault="001667F8" w:rsidP="001667F8">
      <w:pPr>
        <w:jc w:val="both"/>
      </w:pPr>
      <w:r>
        <w:rPr>
          <w:rFonts w:ascii="Times" w:hAnsi="Times" w:cs="Times"/>
        </w:rPr>
        <w:t>İçerisinde 42 büfe, Kadın Atölyesi ve Çocuk Atölyesi bulunmaktadır. Çocuk Atölyesinden çocuklarla eğitsel faaliyetler yapılmaktadır. Kadın Atölyesinde ise El sanatları, Dikiş Tekstil ve Cilt Bakımı kursu devam etmektedir.</w:t>
      </w:r>
    </w:p>
    <w:p w:rsidR="001667F8" w:rsidRPr="001667F8" w:rsidRDefault="001667F8" w:rsidP="001667F8">
      <w:pPr>
        <w:jc w:val="both"/>
        <w:rPr>
          <w:u w:val="single"/>
        </w:rPr>
      </w:pPr>
      <w:proofErr w:type="spellStart"/>
      <w:r w:rsidRPr="001667F8">
        <w:rPr>
          <w:rFonts w:ascii="Times" w:hAnsi="Times" w:cs="Times"/>
          <w:u w:val="single"/>
        </w:rPr>
        <w:t>Rewşen</w:t>
      </w:r>
      <w:proofErr w:type="spellEnd"/>
      <w:r w:rsidRPr="001667F8">
        <w:rPr>
          <w:rFonts w:ascii="Times" w:hAnsi="Times" w:cs="Times"/>
          <w:u w:val="single"/>
        </w:rPr>
        <w:t xml:space="preserve"> Atölyesi (Barış Bilge Evi) </w:t>
      </w:r>
    </w:p>
    <w:p w:rsidR="001667F8" w:rsidRDefault="001667F8" w:rsidP="001667F8">
      <w:pPr>
        <w:jc w:val="both"/>
      </w:pPr>
      <w:r>
        <w:rPr>
          <w:rFonts w:ascii="Times" w:hAnsi="Times" w:cs="Times"/>
        </w:rPr>
        <w:lastRenderedPageBreak/>
        <w:t>Kurumda Dikiş-Tekstil ve El Sanatları Kursu verilmektedir. Verilen kursların yanı sıra kadınların talebi doğrultusunda yeni kursalar da açılmaktadır.</w:t>
      </w:r>
    </w:p>
    <w:p w:rsidR="001667F8" w:rsidRPr="001667F8" w:rsidRDefault="001667F8" w:rsidP="001667F8">
      <w:pPr>
        <w:jc w:val="both"/>
        <w:rPr>
          <w:u w:val="single"/>
        </w:rPr>
      </w:pPr>
      <w:r w:rsidRPr="001667F8">
        <w:rPr>
          <w:rFonts w:ascii="Times" w:hAnsi="Times" w:cs="Times"/>
          <w:u w:val="single"/>
        </w:rPr>
        <w:t>Kadın Yaşam Merkezi</w:t>
      </w:r>
    </w:p>
    <w:p w:rsidR="001667F8" w:rsidRPr="001667F8" w:rsidRDefault="001667F8" w:rsidP="001667F8">
      <w:pPr>
        <w:jc w:val="both"/>
      </w:pPr>
      <w:r>
        <w:rPr>
          <w:rFonts w:ascii="Times" w:hAnsi="Times" w:cs="Times"/>
        </w:rPr>
        <w:t xml:space="preserve">Yaşam merkezinde ayda yaklaşık </w:t>
      </w:r>
      <w:r w:rsidR="00F10110">
        <w:rPr>
          <w:rFonts w:ascii="Times" w:hAnsi="Times" w:cs="Times"/>
        </w:rPr>
        <w:t>210 kadın</w:t>
      </w:r>
      <w:r>
        <w:rPr>
          <w:rFonts w:ascii="Times" w:hAnsi="Times" w:cs="Times"/>
        </w:rPr>
        <w:t xml:space="preserve"> faydalanmaktadır. Spor eğitmenlerin </w:t>
      </w:r>
      <w:r w:rsidR="00F10110">
        <w:rPr>
          <w:rFonts w:ascii="Times" w:hAnsi="Times" w:cs="Times"/>
        </w:rPr>
        <w:t xml:space="preserve">eşliğinde </w:t>
      </w:r>
      <w:proofErr w:type="spellStart"/>
      <w:r w:rsidR="00F10110">
        <w:rPr>
          <w:rFonts w:ascii="Times" w:hAnsi="Times" w:cs="Times"/>
        </w:rPr>
        <w:t>fitnes</w:t>
      </w:r>
      <w:proofErr w:type="spellEnd"/>
      <w:r>
        <w:rPr>
          <w:rFonts w:ascii="Times" w:hAnsi="Times" w:cs="Times"/>
        </w:rPr>
        <w:t xml:space="preserve">, </w:t>
      </w:r>
      <w:proofErr w:type="spellStart"/>
      <w:r>
        <w:rPr>
          <w:rFonts w:ascii="Times" w:hAnsi="Times" w:cs="Times"/>
        </w:rPr>
        <w:t>Hitcardio</w:t>
      </w:r>
      <w:proofErr w:type="spellEnd"/>
      <w:r>
        <w:rPr>
          <w:rFonts w:ascii="Times" w:hAnsi="Times" w:cs="Times"/>
        </w:rPr>
        <w:t xml:space="preserve">, </w:t>
      </w:r>
      <w:proofErr w:type="spellStart"/>
      <w:r>
        <w:rPr>
          <w:rFonts w:ascii="Times" w:hAnsi="Times" w:cs="Times"/>
        </w:rPr>
        <w:t>Plates</w:t>
      </w:r>
      <w:proofErr w:type="spellEnd"/>
      <w:r>
        <w:rPr>
          <w:rFonts w:ascii="Times" w:hAnsi="Times" w:cs="Times"/>
        </w:rPr>
        <w:t xml:space="preserve"> yapılmaktadır. Aynı zamanda merkezde bulunan diyetisyenler tarafından sağlıklı beslenmeye dair bireysel danışmanlık verilmektedir.</w:t>
      </w:r>
    </w:p>
    <w:p w:rsidR="001667F8" w:rsidRDefault="001667F8" w:rsidP="001667F8">
      <w:pPr>
        <w:jc w:val="both"/>
        <w:rPr>
          <w:rFonts w:ascii="Times New Roman" w:hAnsi="Times New Roman" w:cs="Times New Roman"/>
          <w:b/>
          <w:bCs/>
          <w:sz w:val="24"/>
          <w:szCs w:val="24"/>
        </w:rPr>
      </w:pPr>
      <w:proofErr w:type="spellStart"/>
      <w:r w:rsidRPr="001667F8">
        <w:rPr>
          <w:rFonts w:ascii="Times New Roman" w:hAnsi="Times New Roman" w:cs="Times New Roman"/>
          <w:b/>
          <w:bCs/>
          <w:sz w:val="24"/>
          <w:szCs w:val="24"/>
        </w:rPr>
        <w:t>Peyas</w:t>
      </w:r>
      <w:proofErr w:type="spellEnd"/>
      <w:r w:rsidRPr="001667F8">
        <w:rPr>
          <w:rFonts w:ascii="Times New Roman" w:hAnsi="Times New Roman" w:cs="Times New Roman"/>
          <w:b/>
          <w:bCs/>
          <w:sz w:val="24"/>
          <w:szCs w:val="24"/>
        </w:rPr>
        <w:t xml:space="preserve"> Kadın Eserleri Kütüphanesi</w:t>
      </w:r>
    </w:p>
    <w:p w:rsidR="00024C66" w:rsidRPr="001667F8" w:rsidRDefault="00024C66" w:rsidP="001667F8">
      <w:pPr>
        <w:jc w:val="both"/>
        <w:rPr>
          <w:rFonts w:ascii="Times New Roman" w:hAnsi="Times New Roman" w:cs="Times New Roman"/>
          <w:bCs/>
          <w:sz w:val="24"/>
          <w:szCs w:val="24"/>
        </w:rPr>
      </w:pPr>
      <w:proofErr w:type="spellStart"/>
      <w:r>
        <w:rPr>
          <w:rFonts w:ascii="Times New Roman" w:hAnsi="Times New Roman" w:cs="Times New Roman"/>
          <w:bCs/>
          <w:sz w:val="24"/>
          <w:szCs w:val="24"/>
        </w:rPr>
        <w:t>Peyas</w:t>
      </w:r>
      <w:proofErr w:type="spellEnd"/>
      <w:r>
        <w:rPr>
          <w:rFonts w:ascii="Times New Roman" w:hAnsi="Times New Roman" w:cs="Times New Roman"/>
          <w:bCs/>
          <w:sz w:val="24"/>
          <w:szCs w:val="24"/>
        </w:rPr>
        <w:t xml:space="preserve"> </w:t>
      </w:r>
      <w:r w:rsidRPr="00024C66">
        <w:rPr>
          <w:rFonts w:ascii="Times New Roman" w:hAnsi="Times New Roman" w:cs="Times New Roman"/>
          <w:bCs/>
          <w:sz w:val="24"/>
          <w:szCs w:val="24"/>
        </w:rPr>
        <w:t>Kadın Eserleri Kütüphanesi, kadınların tarihini, deneyimlerini ve üretimlerini görünür kılmayı amaçlayan özgün bir araştırma merkezidir.</w:t>
      </w:r>
      <w:r>
        <w:rPr>
          <w:rFonts w:ascii="Times New Roman" w:hAnsi="Times New Roman" w:cs="Times New Roman"/>
          <w:bCs/>
          <w:sz w:val="24"/>
          <w:szCs w:val="24"/>
        </w:rPr>
        <w:t xml:space="preserve"> </w:t>
      </w:r>
      <w:r w:rsidRPr="00024C66">
        <w:rPr>
          <w:rFonts w:ascii="Times New Roman" w:hAnsi="Times New Roman" w:cs="Times New Roman"/>
          <w:bCs/>
          <w:sz w:val="24"/>
          <w:szCs w:val="24"/>
        </w:rPr>
        <w:t>Kadın yazarların eserleri, kadın alanına yönelik araştırma ve inceleme çalışmaları, kadın kurumları ve örgütle</w:t>
      </w:r>
      <w:r>
        <w:rPr>
          <w:rFonts w:ascii="Times New Roman" w:hAnsi="Times New Roman" w:cs="Times New Roman"/>
          <w:bCs/>
          <w:sz w:val="24"/>
          <w:szCs w:val="24"/>
        </w:rPr>
        <w:t xml:space="preserve">rinin broşürleri, raporlamaları </w:t>
      </w:r>
      <w:r w:rsidRPr="00024C66">
        <w:rPr>
          <w:rFonts w:ascii="Times New Roman" w:hAnsi="Times New Roman" w:cs="Times New Roman"/>
          <w:bCs/>
          <w:sz w:val="24"/>
          <w:szCs w:val="24"/>
        </w:rPr>
        <w:t xml:space="preserve">içermektedir. </w:t>
      </w:r>
      <w:r>
        <w:rPr>
          <w:rFonts w:ascii="Times New Roman" w:hAnsi="Times New Roman" w:cs="Times New Roman"/>
          <w:bCs/>
          <w:sz w:val="24"/>
          <w:szCs w:val="24"/>
        </w:rPr>
        <w:t>Kütüphane</w:t>
      </w:r>
      <w:r w:rsidRPr="00024C66">
        <w:rPr>
          <w:rFonts w:ascii="Times New Roman" w:hAnsi="Times New Roman" w:cs="Times New Roman"/>
          <w:bCs/>
          <w:sz w:val="24"/>
          <w:szCs w:val="24"/>
        </w:rPr>
        <w:t>, kadınların tarihini ve deneyimlerini görünür kılmak, kadınların bir araya gelip bilgi paylaşımı yapabileceği bir ortam oluşturmak ve kadınların toplumsal hafızasını güçlendirmek amacıyla hayata geçirilmiştir.</w:t>
      </w:r>
    </w:p>
    <w:p w:rsidR="001667F8" w:rsidRDefault="001667F8" w:rsidP="001667F8">
      <w:pPr>
        <w:jc w:val="both"/>
        <w:rPr>
          <w:rFonts w:ascii="Times New Roman" w:hAnsi="Times New Roman" w:cs="Times New Roman"/>
          <w:b/>
          <w:bCs/>
          <w:sz w:val="24"/>
          <w:szCs w:val="24"/>
        </w:rPr>
      </w:pPr>
      <w:r w:rsidRPr="001667F8">
        <w:rPr>
          <w:rFonts w:ascii="Times New Roman" w:hAnsi="Times New Roman" w:cs="Times New Roman"/>
          <w:b/>
          <w:bCs/>
          <w:sz w:val="24"/>
          <w:szCs w:val="24"/>
        </w:rPr>
        <w:t>Aşevi</w:t>
      </w:r>
    </w:p>
    <w:p w:rsidR="00024C66" w:rsidRPr="00F10110" w:rsidRDefault="00024C66" w:rsidP="001667F8">
      <w:pPr>
        <w:jc w:val="both"/>
        <w:rPr>
          <w:rFonts w:ascii="Times New Roman" w:hAnsi="Times New Roman" w:cs="Times New Roman"/>
          <w:bCs/>
          <w:sz w:val="24"/>
          <w:szCs w:val="24"/>
        </w:rPr>
      </w:pPr>
      <w:r w:rsidRPr="00F10110">
        <w:rPr>
          <w:rFonts w:ascii="Times New Roman" w:hAnsi="Times New Roman" w:cs="Times New Roman"/>
          <w:bCs/>
          <w:sz w:val="24"/>
          <w:szCs w:val="24"/>
        </w:rPr>
        <w:t>Aşevi, dar gelirli, yaşlı, engelli, hasta ve evinde yemek yapma imkânı olmayan bireylere uygun fiyatlı veya ücretsiz sıcak yemek hizmeti sunmayı amaçlamaktadır.</w:t>
      </w:r>
    </w:p>
    <w:p w:rsidR="001667F8" w:rsidRPr="00FE216B" w:rsidRDefault="001667F8" w:rsidP="001667F8">
      <w:pPr>
        <w:jc w:val="both"/>
        <w:rPr>
          <w:rFonts w:ascii="Times New Roman" w:hAnsi="Times New Roman" w:cs="Times New Roman"/>
          <w:bCs/>
          <w:sz w:val="24"/>
          <w:szCs w:val="24"/>
        </w:rPr>
      </w:pPr>
    </w:p>
    <w:p w:rsidR="00051F03" w:rsidRDefault="007B5501" w:rsidP="001667F8">
      <w:pPr>
        <w:jc w:val="both"/>
      </w:pPr>
    </w:p>
    <w:sectPr w:rsidR="00051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49E1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2467F04"/>
    <w:lvl w:ilvl="0" w:tplc="A8705046">
      <w:start w:val="1"/>
      <w:numFmt w:val="bullet"/>
      <w:lvlText w:val=""/>
      <w:lvlJc w:val="left"/>
      <w:pPr>
        <w:ind w:left="720" w:hanging="360"/>
      </w:pPr>
      <w:rPr>
        <w:rFonts w:ascii="Wingdings 2" w:hAnsi="Wingdings 2"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864AEF4"/>
    <w:lvl w:ilvl="0" w:tplc="A8705046">
      <w:start w:val="1"/>
      <w:numFmt w:val="bullet"/>
      <w:lvlText w:val=""/>
      <w:lvlJc w:val="left"/>
      <w:pPr>
        <w:ind w:left="720" w:hanging="360"/>
      </w:pPr>
      <w:rPr>
        <w:rFonts w:ascii="Wingdings 2" w:hAnsi="Wingdings 2"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43"/>
    <w:rsid w:val="00024C66"/>
    <w:rsid w:val="001667F8"/>
    <w:rsid w:val="00756B43"/>
    <w:rsid w:val="007B488C"/>
    <w:rsid w:val="007B5501"/>
    <w:rsid w:val="009C76C8"/>
    <w:rsid w:val="00F101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22172-BE5A-4F0C-BCF9-687FCBB8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F8"/>
    <w:rPr>
      <w:rFonts w:ascii="Calibri" w:eastAsia="Calibri" w:hAnsi="Calibri" w:cs="SimSu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1667F8"/>
    <w:rPr>
      <w:color w:val="0000FF"/>
      <w:u w:val="single"/>
    </w:rPr>
  </w:style>
  <w:style w:type="paragraph" w:styleId="ListeParagraf">
    <w:name w:val="List Paragraph"/>
    <w:basedOn w:val="Normal"/>
    <w:uiPriority w:val="34"/>
    <w:qFormat/>
    <w:rsid w:val="001667F8"/>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36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kypnr21</dc:creator>
  <cp:lastModifiedBy>BASIN6</cp:lastModifiedBy>
  <cp:revision>2</cp:revision>
  <dcterms:created xsi:type="dcterms:W3CDTF">2025-05-02T13:22:00Z</dcterms:created>
  <dcterms:modified xsi:type="dcterms:W3CDTF">2025-05-02T13:22:00Z</dcterms:modified>
</cp:coreProperties>
</file>